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50"/>
        <w:gridCol w:w="1711"/>
        <w:gridCol w:w="3201"/>
      </w:tblGrid>
      <w:tr w:rsidR="00B77ABD" w:rsidRPr="005B7C63" w:rsidTr="00D13E82">
        <w:trPr>
          <w:trHeight w:hRule="exact" w:val="448"/>
          <w:jc w:val="center"/>
        </w:trPr>
        <w:tc>
          <w:tcPr>
            <w:tcW w:w="10562" w:type="dxa"/>
            <w:gridSpan w:val="3"/>
            <w:shd w:val="clear" w:color="auto" w:fill="D9D9D9" w:themeFill="background1" w:themeFillShade="D9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مشخصات شخص حقیقی (تکمیل کلیه موارد الزامی بوده و در صورت تکمیل نبودن، پذیرش نمونه انجام نمی</w:t>
            </w: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  <w:t>گردد)</w:t>
            </w:r>
          </w:p>
        </w:tc>
      </w:tr>
      <w:tr w:rsidR="00B77ABD" w:rsidRPr="00567EB0" w:rsidTr="00D13E82">
        <w:trPr>
          <w:trHeight w:hRule="exact" w:val="388"/>
          <w:jc w:val="center"/>
        </w:trPr>
        <w:tc>
          <w:tcPr>
            <w:tcW w:w="10562" w:type="dxa"/>
            <w:gridSpan w:val="3"/>
          </w:tcPr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</w:tr>
      <w:tr w:rsidR="00B77ABD" w:rsidRPr="00567EB0" w:rsidTr="00D13E82">
        <w:trPr>
          <w:trHeight w:hRule="exact" w:val="397"/>
          <w:jc w:val="center"/>
        </w:trPr>
        <w:tc>
          <w:tcPr>
            <w:tcW w:w="10562" w:type="dxa"/>
            <w:gridSpan w:val="3"/>
          </w:tcPr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نام شرکت/ سازمان/ دانشگاه:</w:t>
            </w:r>
          </w:p>
        </w:tc>
      </w:tr>
      <w:tr w:rsidR="00B77ABD" w:rsidRPr="00567EB0" w:rsidTr="00D13E82">
        <w:trPr>
          <w:trHeight w:hRule="exact" w:val="397"/>
          <w:jc w:val="center"/>
        </w:trPr>
        <w:tc>
          <w:tcPr>
            <w:tcW w:w="5650" w:type="dxa"/>
          </w:tcPr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کدملی</w:t>
            </w:r>
            <w:r w:rsidRPr="00567EB0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شناسه ملی شرکت</w:t>
            </w:r>
            <w:r w:rsidRPr="00567EB0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</w:t>
            </w: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سازمان:</w:t>
            </w:r>
          </w:p>
        </w:tc>
        <w:tc>
          <w:tcPr>
            <w:tcW w:w="4912" w:type="dxa"/>
            <w:gridSpan w:val="2"/>
          </w:tcPr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شماره همراه:</w:t>
            </w:r>
          </w:p>
        </w:tc>
      </w:tr>
      <w:tr w:rsidR="00B77ABD" w:rsidRPr="00567EB0" w:rsidTr="00D13E82">
        <w:trPr>
          <w:trHeight w:hRule="exact" w:val="397"/>
          <w:jc w:val="center"/>
        </w:trPr>
        <w:tc>
          <w:tcPr>
            <w:tcW w:w="5650" w:type="dxa"/>
          </w:tcPr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تلفن ثابت:</w:t>
            </w:r>
          </w:p>
        </w:tc>
        <w:tc>
          <w:tcPr>
            <w:tcW w:w="4912" w:type="dxa"/>
            <w:gridSpan w:val="2"/>
          </w:tcPr>
          <w:p w:rsidR="00B77ABD" w:rsidRPr="00567EB0" w:rsidRDefault="00B77ABD" w:rsidP="00D13E82">
            <w:pPr>
              <w:bidi/>
              <w:jc w:val="right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B77ABD" w:rsidRPr="00567EB0" w:rsidTr="00D13E82">
        <w:trPr>
          <w:trHeight w:val="419"/>
          <w:jc w:val="center"/>
        </w:trPr>
        <w:tc>
          <w:tcPr>
            <w:tcW w:w="7361" w:type="dxa"/>
            <w:gridSpan w:val="2"/>
            <w:tcBorders>
              <w:right w:val="single" w:sz="4" w:space="0" w:color="auto"/>
            </w:tcBorders>
          </w:tcPr>
          <w:p w:rsidR="00B77ABD" w:rsidRPr="00567EB0" w:rsidRDefault="00B77ABD" w:rsidP="00D13E8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آدرس دقیق پستی: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B77ABD" w:rsidRPr="00567EB0" w:rsidRDefault="00B77ABD" w:rsidP="00D13E8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7EB0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تاریخ تحویل نمونه:</w:t>
            </w:r>
          </w:p>
        </w:tc>
      </w:tr>
    </w:tbl>
    <w:p w:rsidR="00B77ABD" w:rsidRPr="00567EB0" w:rsidRDefault="00B77ABD" w:rsidP="00B77ABD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tbl>
      <w:tblPr>
        <w:bidiVisual/>
        <w:tblW w:w="11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1"/>
        <w:gridCol w:w="1595"/>
        <w:gridCol w:w="1798"/>
        <w:gridCol w:w="744"/>
        <w:gridCol w:w="6434"/>
      </w:tblGrid>
      <w:tr w:rsidR="00B77ABD" w:rsidRPr="005B7C63" w:rsidTr="00D13E82">
        <w:trPr>
          <w:trHeight w:hRule="exact" w:val="551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71" w:type="dxa"/>
            <w:gridSpan w:val="4"/>
            <w:shd w:val="clear" w:color="auto" w:fill="D9D9D9" w:themeFill="background1" w:themeFillShade="D9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مشخصات نمونه: </w:t>
            </w:r>
            <w:r w:rsidRPr="005B7C63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(در صورت تکمیل نبودن مشخصات نمونه توسط متقاضی، نمونه به آزمایشگاه ارسال نمی</w:t>
            </w:r>
            <w:r w:rsidRPr="005B7C63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  <w:t>گردد)</w:t>
            </w:r>
          </w:p>
        </w:tc>
      </w:tr>
      <w:tr w:rsidR="00B77ABD" w:rsidRPr="005B7C63" w:rsidTr="00D13E82">
        <w:trPr>
          <w:trHeight w:hRule="exact" w:val="910"/>
          <w:jc w:val="center"/>
        </w:trPr>
        <w:tc>
          <w:tcPr>
            <w:tcW w:w="561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95" w:type="dxa"/>
          </w:tcPr>
          <w:p w:rsidR="00B77ABD" w:rsidRPr="005B7C63" w:rsidRDefault="00B77ABD" w:rsidP="00D13E8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عنوان نمونه</w:t>
            </w:r>
          </w:p>
        </w:tc>
        <w:tc>
          <w:tcPr>
            <w:tcW w:w="1798" w:type="dxa"/>
          </w:tcPr>
          <w:p w:rsidR="00B77ABD" w:rsidRPr="005B7C63" w:rsidRDefault="00B77ABD" w:rsidP="00D13E8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عنوان آزمون</w:t>
            </w:r>
          </w:p>
        </w:tc>
        <w:tc>
          <w:tcPr>
            <w:tcW w:w="744" w:type="dxa"/>
          </w:tcPr>
          <w:p w:rsidR="00B77ABD" w:rsidRPr="005B7C63" w:rsidRDefault="00B77ABD" w:rsidP="00D13E8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تعداد نمونه</w:t>
            </w:r>
          </w:p>
        </w:tc>
        <w:tc>
          <w:tcPr>
            <w:tcW w:w="6432" w:type="dxa"/>
            <w:vMerge w:val="restart"/>
          </w:tcPr>
          <w:p w:rsidR="00B77ABD" w:rsidRPr="005B7C63" w:rsidRDefault="00B77ABD" w:rsidP="00D13E82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سمیت 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  خورندگی 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  محرک دستگاه تنفسی 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  کاهش سطح هوشیاری 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  پرتوزایی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 بیماری زا</w:t>
            </w:r>
            <w:r w:rsidRPr="005B7C63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قابل اشتعال 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  فراریت</w:t>
            </w:r>
            <w:r w:rsidRPr="005B7C63">
              <w:rPr>
                <w:rFonts w:ascii="Times New Roman" w:hAnsi="Times New Roman" w:cs="B Nazanin"/>
                <w:sz w:val="20"/>
                <w:szCs w:val="20"/>
                <w:lang w:bidi="fa-IR"/>
              </w:rPr>
              <w:sym w:font="Symbol" w:char="F0FF"/>
            </w:r>
          </w:p>
          <w:p w:rsidR="00B77ABD" w:rsidRPr="005B7C63" w:rsidRDefault="00B77ABD" w:rsidP="00D13E8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اینجانب کلیه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مخاطرات</w:t>
            </w: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قید شده در بند فوق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را اعلام نموده و مسئولیت آن</w:t>
            </w: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را می</w:t>
            </w: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softHyphen/>
              <w:t>پذیرم.</w:t>
            </w:r>
          </w:p>
          <w:p w:rsidR="00B77ABD" w:rsidRPr="005B7C63" w:rsidRDefault="00B77ABD" w:rsidP="00D13E8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باقی ماندۀ </w:t>
            </w: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نمونه پس از انجام آزمون عودت شود </w:t>
            </w:r>
            <w:r w:rsidRPr="005B7C6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  <w:p w:rsidR="00B77ABD" w:rsidRPr="005B7C63" w:rsidRDefault="00B77ABD" w:rsidP="00D13E8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در صورتی که گزینه بالا انتخاب نشود، نمونه 10 روز پس از انجام آزمون امحا خواهد شد.</w:t>
            </w:r>
          </w:p>
        </w:tc>
      </w:tr>
      <w:tr w:rsidR="00B77ABD" w:rsidRPr="005B7C63" w:rsidTr="00D13E82">
        <w:trPr>
          <w:trHeight w:hRule="exact" w:val="489"/>
          <w:jc w:val="center"/>
        </w:trPr>
        <w:tc>
          <w:tcPr>
            <w:tcW w:w="561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95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2" w:type="dxa"/>
            <w:vMerge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B77ABD" w:rsidRPr="005B7C63" w:rsidTr="00D13E82">
        <w:trPr>
          <w:trHeight w:hRule="exact" w:val="489"/>
          <w:jc w:val="center"/>
        </w:trPr>
        <w:tc>
          <w:tcPr>
            <w:tcW w:w="561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95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2" w:type="dxa"/>
            <w:vMerge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B77ABD" w:rsidRPr="005B7C63" w:rsidTr="00D13E82">
        <w:trPr>
          <w:trHeight w:hRule="exact" w:val="489"/>
          <w:jc w:val="center"/>
        </w:trPr>
        <w:tc>
          <w:tcPr>
            <w:tcW w:w="561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95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2" w:type="dxa"/>
            <w:vMerge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B77ABD" w:rsidRPr="005B7C63" w:rsidTr="00D13E82">
        <w:trPr>
          <w:trHeight w:hRule="exact" w:val="635"/>
          <w:jc w:val="center"/>
        </w:trPr>
        <w:tc>
          <w:tcPr>
            <w:tcW w:w="561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95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2" w:type="dxa"/>
            <w:vMerge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B77ABD" w:rsidRPr="005B7C63" w:rsidTr="00D13E82">
        <w:trPr>
          <w:trHeight w:hRule="exact" w:val="1284"/>
          <w:jc w:val="center"/>
        </w:trPr>
        <w:tc>
          <w:tcPr>
            <w:tcW w:w="561" w:type="dxa"/>
            <w:tcBorders>
              <w:right w:val="single" w:sz="12" w:space="0" w:color="auto"/>
            </w:tcBorders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71" w:type="dxa"/>
            <w:gridSpan w:val="4"/>
            <w:tcBorders>
              <w:right w:val="single" w:sz="12" w:space="0" w:color="auto"/>
            </w:tcBorders>
          </w:tcPr>
          <w:p w:rsidR="00B77ABD" w:rsidRDefault="00B77ABD" w:rsidP="00D13E82">
            <w:pPr>
              <w:bidi/>
              <w:spacing w:line="24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9639FD">
              <w:rPr>
                <w:rFonts w:ascii="Times New Roman" w:hAnsi="Times New Roman" w:cs="B Nazanin"/>
                <w:rtl/>
                <w:lang w:bidi="fa-IR"/>
              </w:rPr>
              <w:t>توضیحات تکمیلی: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همۀ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 xml:space="preserve"> آزمون ها مطابق با روش استاندارد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یا رایج 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>تعیین شده از طرف مرکز تحقیقات انجام می شود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که در سامانه (</w:t>
            </w:r>
            <w:r>
              <w:rPr>
                <w:rFonts w:ascii="Times New Roman" w:hAnsi="Times New Roman" w:cs="B Nazanin"/>
                <w:lang w:bidi="fa-IR"/>
              </w:rPr>
              <w:t>http://ww.cammb.ir/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) در دسترس است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 xml:space="preserve">.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تقاضای انجام آزمایش با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 xml:space="preserve"> پروت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ک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>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جدید و یا درخواست هر گونه تغییر در روش کار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 xml:space="preserve"> از طرف متقاضی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ابتدا 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>باید مورد تایید مرکز قرار بگیرد و جزئیات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اعلام نشدۀ آزمایش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>، به صلاحدید آزمایشگاه انجام می پ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ذ</w:t>
            </w: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>یرد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. به جز صحت و درستی آزمایش، آزمایشگاه مسئولیتی در قبال نتیجۀ آزمایش ها ندارد.  </w:t>
            </w:r>
          </w:p>
          <w:p w:rsidR="00B77ABD" w:rsidRDefault="00B77ABD" w:rsidP="00D13E8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:rsidR="00B77ABD" w:rsidRDefault="00B77ABD" w:rsidP="00D13E8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:rsidR="00B77ABD" w:rsidRPr="009639FD" w:rsidRDefault="00B77ABD" w:rsidP="00D13E8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9639FD">
              <w:rPr>
                <w:rFonts w:ascii="Times New Roman" w:hAnsi="Times New Roman" w:cs="B Nazanin" w:hint="cs"/>
                <w:rtl/>
                <w:lang w:bidi="fa-IR"/>
              </w:rPr>
              <w:t xml:space="preserve">. </w:t>
            </w:r>
          </w:p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77ABD" w:rsidRDefault="00B77ABD" w:rsidP="00B77ABD">
      <w:pPr>
        <w:bidi/>
        <w:rPr>
          <w:rFonts w:ascii="Times New Roman" w:hAnsi="Times New Roman" w:cs="B Nazanin"/>
        </w:rPr>
      </w:pPr>
    </w:p>
    <w:tbl>
      <w:tblPr>
        <w:tblStyle w:val="TableGrid"/>
        <w:bidiVisual/>
        <w:tblW w:w="10774" w:type="dxa"/>
        <w:tblInd w:w="-597" w:type="dxa"/>
        <w:tblLook w:val="04A0" w:firstRow="1" w:lastRow="0" w:firstColumn="1" w:lastColumn="0" w:noHBand="0" w:noVBand="1"/>
      </w:tblPr>
      <w:tblGrid>
        <w:gridCol w:w="10774"/>
      </w:tblGrid>
      <w:tr w:rsidR="00B77ABD" w:rsidRPr="00AC49B8" w:rsidTr="00D13E82">
        <w:trPr>
          <w:trHeight w:val="777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ABD" w:rsidRPr="005B7C63" w:rsidRDefault="00B77ABD" w:rsidP="00D13E82">
            <w:pPr>
              <w:bidi/>
              <w:rPr>
                <w:rFonts w:ascii="Times New Roman" w:hAnsi="Times New Roman" w:cs="B Nazanin"/>
                <w:rtl/>
              </w:rPr>
            </w:pPr>
            <w:r w:rsidRPr="005B7C6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تذکر:</w:t>
            </w:r>
            <w:r w:rsidRPr="005B7C6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 صورت بروز هرگونه مشکل ناشی از عدم صحت موارد فوق خسارت ایجاد شده بر عهده متقاضی می باشد.</w:t>
            </w:r>
            <w:r w:rsidRPr="005B7C63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B77ABD" w:rsidRPr="00AC49B8" w:rsidTr="00D13E82">
        <w:trPr>
          <w:trHeight w:val="1821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567EB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اینجانب ...............................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ضمن تایید </w:t>
            </w:r>
            <w:r w:rsidRPr="005B7C6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همه مطالب مندرج در این فرم و شرایط بیان شده از سوی آزمایشگاه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567EB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مبلغ ............................................ ریال در تاریخ .............................. بابت انجام خدمات....................................با کد رهگیری ........................... از طریق درگاه پرداخت دانشگاه الزهرا </w:t>
            </w:r>
            <w:r w:rsidRPr="00567EB0">
              <w:rPr>
                <w:rFonts w:ascii="Times New Roman" w:hAnsi="Times New Roman" w:cs="B Nazanin"/>
                <w:rtl/>
              </w:rPr>
              <w:t xml:space="preserve"> </w:t>
            </w:r>
            <w:r w:rsidRPr="00567EB0">
              <w:rPr>
                <w:rFonts w:ascii="Times New Roman" w:hAnsi="Times New Roman" w:cs="B Nazanin" w:hint="cs"/>
                <w:rtl/>
              </w:rPr>
              <w:t xml:space="preserve">به مرکز تحقیقات </w:t>
            </w:r>
            <w:r w:rsidRPr="00567EB0">
              <w:rPr>
                <w:rFonts w:ascii="Times New Roman" w:hAnsi="Times New Roman" w:cs="B Nazanin"/>
              </w:rPr>
              <w:t>CAMB</w:t>
            </w:r>
            <w:r w:rsidRPr="00567EB0">
              <w:rPr>
                <w:rFonts w:ascii="Times New Roman" w:hAnsi="Times New Roman" w:cs="B Nazanin" w:hint="cs"/>
                <w:rtl/>
                <w:lang w:bidi="fa-IR"/>
              </w:rPr>
              <w:t xml:space="preserve"> واریز نمودم.</w:t>
            </w:r>
          </w:p>
          <w:p w:rsidR="00B77ABD" w:rsidRPr="00567EB0" w:rsidRDefault="00B77ABD" w:rsidP="00D13E8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:rsidR="00B77ABD" w:rsidRDefault="00B77ABD" w:rsidP="00D13E82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5B7C63">
              <w:rPr>
                <w:rFonts w:ascii="Times New Roman" w:hAnsi="Times New Roman" w:cs="B Nazanin"/>
                <w:rtl/>
              </w:rPr>
              <w:t xml:space="preserve">                                                                نام و نام خانوادگی و امضا درخواست کننده </w:t>
            </w:r>
          </w:p>
          <w:p w:rsidR="00B77ABD" w:rsidRPr="005B7C63" w:rsidRDefault="00B77ABD" w:rsidP="00D13E82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5B7C63">
              <w:rPr>
                <w:rFonts w:ascii="Times New Roman" w:hAnsi="Times New Roman" w:cs="B Nazanin"/>
                <w:rtl/>
              </w:rPr>
              <w:t xml:space="preserve">           </w:t>
            </w:r>
          </w:p>
        </w:tc>
      </w:tr>
    </w:tbl>
    <w:p w:rsidR="00B77ABD" w:rsidRDefault="00B77ABD" w:rsidP="00B77ABD">
      <w:pPr>
        <w:bidi/>
        <w:rPr>
          <w:rFonts w:ascii="Times New Roman" w:hAnsi="Times New Roman" w:cs="B Nazanin"/>
          <w:rtl/>
          <w:lang w:bidi="fa-IR"/>
        </w:rPr>
      </w:pPr>
    </w:p>
    <w:p w:rsidR="00B77ABD" w:rsidRPr="005B7C63" w:rsidRDefault="00B77ABD" w:rsidP="00B77ABD">
      <w:pPr>
        <w:bidi/>
        <w:rPr>
          <w:rFonts w:ascii="Times New Roman" w:hAnsi="Times New Roman" w:cs="B Nazanin"/>
          <w:sz w:val="20"/>
          <w:szCs w:val="20"/>
        </w:rPr>
      </w:pPr>
      <w:r w:rsidRPr="005B7C63">
        <w:rPr>
          <w:rFonts w:ascii="Times New Roman" w:hAnsi="Times New Roman"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524E8" wp14:editId="6FB5BA36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139700</wp:posOffset>
                </wp:positionV>
                <wp:extent cx="640080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557E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pt" to="48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B77ABD" w:rsidRPr="00D57C35" w:rsidRDefault="00B77ABD" w:rsidP="00B77ABD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5B7C63">
        <w:rPr>
          <w:rFonts w:ascii="Times New Roman" w:hAnsi="Times New Roman" w:cs="B Nazanin"/>
          <w:sz w:val="20"/>
          <w:szCs w:val="20"/>
          <w:rtl/>
          <w:lang w:bidi="fa-IR"/>
        </w:rPr>
        <w:t xml:space="preserve">تهران، خیابان ده ونک، دانشگاه الزهرا(س)، درب شرقی، مجموعه آزمایشگاه های دکتر سپهر.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آزمایشگاه خدماتی مرکز تحقیقات </w:t>
      </w:r>
      <w:r w:rsidRPr="005B7C63">
        <w:rPr>
          <w:rFonts w:ascii="Times New Roman" w:hAnsi="Times New Roman" w:cs="B Nazanin"/>
          <w:sz w:val="20"/>
          <w:szCs w:val="20"/>
          <w:rtl/>
          <w:lang w:bidi="fa-IR"/>
        </w:rPr>
        <w:t>کد پستی: 1993893973</w:t>
      </w:r>
    </w:p>
    <w:sectPr w:rsidR="00B77ABD" w:rsidRPr="00D57C35" w:rsidSect="003F000C">
      <w:headerReference w:type="default" r:id="rId7"/>
      <w:pgSz w:w="12240" w:h="15840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7C" w:rsidRDefault="00E97F7C">
      <w:pPr>
        <w:spacing w:after="0" w:line="240" w:lineRule="auto"/>
      </w:pPr>
      <w:r>
        <w:separator/>
      </w:r>
    </w:p>
  </w:endnote>
  <w:endnote w:type="continuationSeparator" w:id="0">
    <w:p w:rsidR="00E97F7C" w:rsidRDefault="00E9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7C" w:rsidRDefault="00E97F7C">
      <w:pPr>
        <w:spacing w:after="0" w:line="240" w:lineRule="auto"/>
      </w:pPr>
      <w:r>
        <w:separator/>
      </w:r>
    </w:p>
  </w:footnote>
  <w:footnote w:type="continuationSeparator" w:id="0">
    <w:p w:rsidR="00E97F7C" w:rsidRDefault="00E9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12" w:type="dxa"/>
      <w:tblInd w:w="-782" w:type="dxa"/>
      <w:tblLook w:val="04A0" w:firstRow="1" w:lastRow="0" w:firstColumn="1" w:lastColumn="0" w:noHBand="0" w:noVBand="1"/>
    </w:tblPr>
    <w:tblGrid>
      <w:gridCol w:w="3557"/>
      <w:gridCol w:w="3781"/>
      <w:gridCol w:w="3574"/>
    </w:tblGrid>
    <w:tr w:rsidR="005B7C63" w:rsidRPr="002F18FF" w:rsidTr="00D13E82">
      <w:trPr>
        <w:trHeight w:val="870"/>
      </w:trPr>
      <w:tc>
        <w:tcPr>
          <w:tcW w:w="355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5B7C63" w:rsidRPr="00DD524F" w:rsidRDefault="00B77ABD" w:rsidP="005B7C63">
          <w:pPr>
            <w:bidi/>
            <w:jc w:val="center"/>
            <w:rPr>
              <w:rFonts w:cs="B Nazanin"/>
              <w:b/>
              <w:bCs/>
              <w:sz w:val="26"/>
              <w:szCs w:val="26"/>
              <w:rtl/>
            </w:rPr>
          </w:pPr>
          <w:r w:rsidRPr="005273A3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2894F298" wp14:editId="752B7686">
                <wp:extent cx="799465" cy="562586"/>
                <wp:effectExtent l="0" t="0" r="635" b="9525"/>
                <wp:docPr id="4" name="Picture 3" descr="دانشگاه الزهر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دانشگاه الزهر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5625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  <w:tcBorders>
            <w:top w:val="single" w:sz="12" w:space="0" w:color="auto"/>
            <w:bottom w:val="single" w:sz="12" w:space="0" w:color="auto"/>
          </w:tcBorders>
          <w:vAlign w:val="bottom"/>
        </w:tcPr>
        <w:p w:rsidR="005B7C63" w:rsidRPr="00D13E82" w:rsidRDefault="00B77ABD" w:rsidP="00B32D5B">
          <w:pPr>
            <w:bidi/>
            <w:spacing w:after="160" w:line="259" w:lineRule="auto"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D13E82">
            <w:rPr>
              <w:rFonts w:ascii="Calibri" w:eastAsia="Calibri" w:hAnsi="Calibri" w:cs="B Nazanin" w:hint="cs"/>
              <w:b/>
              <w:bCs/>
              <w:sz w:val="20"/>
              <w:szCs w:val="20"/>
              <w:rtl/>
              <w:lang w:bidi="fa-IR"/>
            </w:rPr>
            <w:t>مرکز تحقیقات میکروبیولوژی کاربردی و بیوتکنولوژی میکروبی (</w:t>
          </w:r>
          <w:r w:rsidRPr="00D13E82">
            <w:rPr>
              <w:rFonts w:asciiTheme="majorBidi" w:eastAsia="Calibri" w:hAnsiTheme="majorBidi" w:cstheme="majorBidi"/>
              <w:sz w:val="20"/>
              <w:szCs w:val="20"/>
              <w:lang w:bidi="fa-IR"/>
            </w:rPr>
            <w:t>CAMB</w:t>
          </w:r>
          <w:r w:rsidRPr="00D13E82">
            <w:rPr>
              <w:rFonts w:ascii="Calibri" w:eastAsia="Calibri" w:hAnsi="Calibri" w:cs="B Nazanin" w:hint="cs"/>
              <w:b/>
              <w:bCs/>
              <w:sz w:val="20"/>
              <w:szCs w:val="20"/>
              <w:rtl/>
              <w:lang w:bidi="fa-IR"/>
            </w:rPr>
            <w:t>)</w:t>
          </w:r>
        </w:p>
      </w:tc>
      <w:tc>
        <w:tcPr>
          <w:tcW w:w="3574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B7C63" w:rsidRPr="00D13E82" w:rsidRDefault="00B77ABD" w:rsidP="005B7C63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D13E82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آزمایشگاه</w:t>
          </w:r>
          <w:r w:rsidRPr="00D13E82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Pr="00D13E82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میکروبیولوژی</w:t>
          </w:r>
        </w:p>
        <w:p w:rsidR="005B7C63" w:rsidRPr="00D13E82" w:rsidRDefault="00B77ABD" w:rsidP="005B7C63">
          <w:pPr>
            <w:bidi/>
            <w:jc w:val="center"/>
            <w:rPr>
              <w:rFonts w:asciiTheme="majorBidi" w:hAnsiTheme="majorBidi" w:cstheme="majorBidi"/>
              <w:sz w:val="20"/>
              <w:szCs w:val="20"/>
              <w:rtl/>
              <w:lang w:bidi="fa-IR"/>
            </w:rPr>
          </w:pPr>
          <w:proofErr w:type="spellStart"/>
          <w:r w:rsidRPr="00D13E82">
            <w:rPr>
              <w:rFonts w:asciiTheme="majorBidi" w:hAnsiTheme="majorBidi" w:cstheme="majorBidi"/>
              <w:sz w:val="20"/>
              <w:szCs w:val="20"/>
              <w:lang w:bidi="fa-IR"/>
            </w:rPr>
            <w:t>MicrobiAlZ</w:t>
          </w:r>
          <w:proofErr w:type="spellEnd"/>
          <w:r w:rsidRPr="00D13E82">
            <w:rPr>
              <w:rFonts w:asciiTheme="majorBidi" w:hAnsiTheme="majorBidi" w:cstheme="majorBidi"/>
              <w:sz w:val="20"/>
              <w:szCs w:val="20"/>
              <w:lang w:bidi="fa-IR"/>
            </w:rPr>
            <w:t xml:space="preserve"> Lab</w:t>
          </w:r>
        </w:p>
      </w:tc>
    </w:tr>
  </w:tbl>
  <w:p w:rsidR="005B7C63" w:rsidRDefault="00E97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BB"/>
    <w:rsid w:val="00017C14"/>
    <w:rsid w:val="0003404E"/>
    <w:rsid w:val="00075F45"/>
    <w:rsid w:val="00086742"/>
    <w:rsid w:val="000917F5"/>
    <w:rsid w:val="000A5F52"/>
    <w:rsid w:val="000C723A"/>
    <w:rsid w:val="000C7FD3"/>
    <w:rsid w:val="000F3195"/>
    <w:rsid w:val="00107607"/>
    <w:rsid w:val="001342D8"/>
    <w:rsid w:val="001413BB"/>
    <w:rsid w:val="00144FF9"/>
    <w:rsid w:val="00154510"/>
    <w:rsid w:val="00160639"/>
    <w:rsid w:val="001715AC"/>
    <w:rsid w:val="00183B31"/>
    <w:rsid w:val="00187A6F"/>
    <w:rsid w:val="001937E6"/>
    <w:rsid w:val="00195F3A"/>
    <w:rsid w:val="001B6B3D"/>
    <w:rsid w:val="001C1098"/>
    <w:rsid w:val="001C1772"/>
    <w:rsid w:val="001C5175"/>
    <w:rsid w:val="00254EB0"/>
    <w:rsid w:val="002654A6"/>
    <w:rsid w:val="00271A98"/>
    <w:rsid w:val="002840DD"/>
    <w:rsid w:val="0029270E"/>
    <w:rsid w:val="002A15EE"/>
    <w:rsid w:val="002A6D5B"/>
    <w:rsid w:val="002B4CBD"/>
    <w:rsid w:val="002C66B7"/>
    <w:rsid w:val="002D6FB8"/>
    <w:rsid w:val="00325847"/>
    <w:rsid w:val="00347161"/>
    <w:rsid w:val="00367174"/>
    <w:rsid w:val="003700BB"/>
    <w:rsid w:val="00397152"/>
    <w:rsid w:val="003C5013"/>
    <w:rsid w:val="003C55C6"/>
    <w:rsid w:val="003E475D"/>
    <w:rsid w:val="0042643C"/>
    <w:rsid w:val="00447E9D"/>
    <w:rsid w:val="00477F68"/>
    <w:rsid w:val="0048732C"/>
    <w:rsid w:val="004A0610"/>
    <w:rsid w:val="004B2D7B"/>
    <w:rsid w:val="004C35E5"/>
    <w:rsid w:val="004F31DC"/>
    <w:rsid w:val="004F6F6A"/>
    <w:rsid w:val="0053409E"/>
    <w:rsid w:val="00534C23"/>
    <w:rsid w:val="00571DDF"/>
    <w:rsid w:val="00591784"/>
    <w:rsid w:val="00591D4D"/>
    <w:rsid w:val="00591E8E"/>
    <w:rsid w:val="00594CAF"/>
    <w:rsid w:val="00597B53"/>
    <w:rsid w:val="005A4AEF"/>
    <w:rsid w:val="005A6BD9"/>
    <w:rsid w:val="005C08C5"/>
    <w:rsid w:val="005E0757"/>
    <w:rsid w:val="005F118C"/>
    <w:rsid w:val="00606E6A"/>
    <w:rsid w:val="0063168D"/>
    <w:rsid w:val="0065058B"/>
    <w:rsid w:val="00666F3C"/>
    <w:rsid w:val="00675948"/>
    <w:rsid w:val="00680AC9"/>
    <w:rsid w:val="006813A9"/>
    <w:rsid w:val="00691F1C"/>
    <w:rsid w:val="006C060D"/>
    <w:rsid w:val="006D3497"/>
    <w:rsid w:val="006E1C50"/>
    <w:rsid w:val="006F5F53"/>
    <w:rsid w:val="006F7E63"/>
    <w:rsid w:val="00715740"/>
    <w:rsid w:val="00733D66"/>
    <w:rsid w:val="0074068F"/>
    <w:rsid w:val="007561A4"/>
    <w:rsid w:val="00784304"/>
    <w:rsid w:val="007A69BB"/>
    <w:rsid w:val="007B0821"/>
    <w:rsid w:val="007D73AD"/>
    <w:rsid w:val="007E426A"/>
    <w:rsid w:val="007F0EAB"/>
    <w:rsid w:val="008036B7"/>
    <w:rsid w:val="008743F6"/>
    <w:rsid w:val="00874DA3"/>
    <w:rsid w:val="00895AB3"/>
    <w:rsid w:val="008A2B9B"/>
    <w:rsid w:val="008E33C5"/>
    <w:rsid w:val="008E7D17"/>
    <w:rsid w:val="009010EB"/>
    <w:rsid w:val="00910F36"/>
    <w:rsid w:val="0094763D"/>
    <w:rsid w:val="00950671"/>
    <w:rsid w:val="00953A4A"/>
    <w:rsid w:val="00967552"/>
    <w:rsid w:val="00971C3E"/>
    <w:rsid w:val="009733C0"/>
    <w:rsid w:val="00981799"/>
    <w:rsid w:val="009B2404"/>
    <w:rsid w:val="00A000CE"/>
    <w:rsid w:val="00A10479"/>
    <w:rsid w:val="00A26826"/>
    <w:rsid w:val="00A27C08"/>
    <w:rsid w:val="00A33BCD"/>
    <w:rsid w:val="00A469A8"/>
    <w:rsid w:val="00A529CF"/>
    <w:rsid w:val="00A57C9C"/>
    <w:rsid w:val="00A74F99"/>
    <w:rsid w:val="00A7616F"/>
    <w:rsid w:val="00AA331A"/>
    <w:rsid w:val="00AA7B50"/>
    <w:rsid w:val="00AC069B"/>
    <w:rsid w:val="00AD6030"/>
    <w:rsid w:val="00AE4250"/>
    <w:rsid w:val="00B041B9"/>
    <w:rsid w:val="00B372A1"/>
    <w:rsid w:val="00B43B21"/>
    <w:rsid w:val="00B77ABD"/>
    <w:rsid w:val="00B878BD"/>
    <w:rsid w:val="00B90D30"/>
    <w:rsid w:val="00BA0CC2"/>
    <w:rsid w:val="00BA2695"/>
    <w:rsid w:val="00BC0832"/>
    <w:rsid w:val="00BC1C7A"/>
    <w:rsid w:val="00BD3826"/>
    <w:rsid w:val="00BE6E4E"/>
    <w:rsid w:val="00C02509"/>
    <w:rsid w:val="00C064AF"/>
    <w:rsid w:val="00C10A41"/>
    <w:rsid w:val="00C325AE"/>
    <w:rsid w:val="00C34E5B"/>
    <w:rsid w:val="00C7418D"/>
    <w:rsid w:val="00C83373"/>
    <w:rsid w:val="00C83E4E"/>
    <w:rsid w:val="00CD3102"/>
    <w:rsid w:val="00CD7BCD"/>
    <w:rsid w:val="00D06655"/>
    <w:rsid w:val="00D241C7"/>
    <w:rsid w:val="00D36132"/>
    <w:rsid w:val="00D44D66"/>
    <w:rsid w:val="00DA71B8"/>
    <w:rsid w:val="00DA735C"/>
    <w:rsid w:val="00DB39FC"/>
    <w:rsid w:val="00DB6557"/>
    <w:rsid w:val="00DF6141"/>
    <w:rsid w:val="00E00CF9"/>
    <w:rsid w:val="00E04137"/>
    <w:rsid w:val="00E05A20"/>
    <w:rsid w:val="00E1131B"/>
    <w:rsid w:val="00E12973"/>
    <w:rsid w:val="00E129DB"/>
    <w:rsid w:val="00E16365"/>
    <w:rsid w:val="00E4226F"/>
    <w:rsid w:val="00E42BD1"/>
    <w:rsid w:val="00E44178"/>
    <w:rsid w:val="00E47868"/>
    <w:rsid w:val="00E554B3"/>
    <w:rsid w:val="00E70D0B"/>
    <w:rsid w:val="00E97F7C"/>
    <w:rsid w:val="00EA45B9"/>
    <w:rsid w:val="00EA5F5C"/>
    <w:rsid w:val="00EB7AF1"/>
    <w:rsid w:val="00EB7DB0"/>
    <w:rsid w:val="00EC7BA6"/>
    <w:rsid w:val="00EC7CCB"/>
    <w:rsid w:val="00ED5192"/>
    <w:rsid w:val="00EE6796"/>
    <w:rsid w:val="00F12DF4"/>
    <w:rsid w:val="00F87DD3"/>
    <w:rsid w:val="00FA10CB"/>
    <w:rsid w:val="00FB30EE"/>
    <w:rsid w:val="00FB6094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BD"/>
  </w:style>
  <w:style w:type="paragraph" w:styleId="BalloonText">
    <w:name w:val="Balloon Text"/>
    <w:basedOn w:val="Normal"/>
    <w:link w:val="BalloonTextChar"/>
    <w:uiPriority w:val="99"/>
    <w:semiHidden/>
    <w:unhideWhenUsed/>
    <w:rsid w:val="00E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BD"/>
  </w:style>
  <w:style w:type="paragraph" w:styleId="BalloonText">
    <w:name w:val="Balloon Text"/>
    <w:basedOn w:val="Normal"/>
    <w:link w:val="BalloonTextChar"/>
    <w:uiPriority w:val="99"/>
    <w:semiHidden/>
    <w:unhideWhenUsed/>
    <w:rsid w:val="00E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Novin Pendar</cp:lastModifiedBy>
  <cp:revision>2</cp:revision>
  <dcterms:created xsi:type="dcterms:W3CDTF">2022-08-25T07:46:00Z</dcterms:created>
  <dcterms:modified xsi:type="dcterms:W3CDTF">2022-08-25T07:46:00Z</dcterms:modified>
</cp:coreProperties>
</file>